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1F8FE">
      <w:pPr>
        <w:spacing w:before="0" w:after="0"/>
        <w:ind w:left="120"/>
        <w:jc w:val="left"/>
      </w:pPr>
      <w:bookmarkStart w:id="0" w:name="block-76845294"/>
      <w:r>
        <w:drawing>
          <wp:inline distT="0" distB="0" distL="114300" distR="114300">
            <wp:extent cx="6664325" cy="9414510"/>
            <wp:effectExtent l="0" t="0" r="3175" b="1524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4325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  <w:r>
        <w:rPr>
          <w:rFonts w:hint="default" w:ascii="Times New Roman" w:hAnsi="Times New Roman"/>
          <w:b/>
          <w:i w:val="0"/>
          <w:color w:val="333333"/>
          <w:sz w:val="28"/>
          <w:lang w:val="ru-RU"/>
        </w:rPr>
        <w:t>П</w:t>
      </w:r>
      <w:r>
        <w:rPr>
          <w:rFonts w:ascii="Times New Roman" w:hAnsi="Times New Roman"/>
          <w:b/>
          <w:i w:val="0"/>
          <w:color w:val="333333"/>
          <w:sz w:val="28"/>
        </w:rPr>
        <w:t>ОЯСНИТЕЛЬНАЯ ЗАПИСКА</w:t>
      </w:r>
    </w:p>
    <w:p w14:paraId="499D1AC5">
      <w:pPr>
        <w:spacing w:before="0" w:after="0"/>
        <w:ind w:left="120"/>
        <w:jc w:val="left"/>
      </w:pPr>
    </w:p>
    <w:p w14:paraId="4260C06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 w14:paraId="5FD2AD1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268D9BE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14:paraId="13279CFD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2F4C94B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Федерального закона от 29 декабря 2012 г. № 273-ФЗ «Об образовании в Российской Федерации».</w:t>
      </w:r>
    </w:p>
    <w:p w14:paraId="3CEEA8CC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Федерального закона от 24 июля 1998 г. № 124-ФЗ «Об основных гарантиях прав ребенка в Российской Федерации».</w:t>
      </w:r>
    </w:p>
    <w:p w14:paraId="322C38E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14:paraId="6B0F03E5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14:paraId="4DA27F6F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Федерального закона от 12 декабря 2023 г. № 565 (ред. от 08 августа 2024 г.) «О занятости населения в Российской Федерации» (статья 58).</w:t>
      </w:r>
    </w:p>
    <w:p w14:paraId="127C7DC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6D4CE4A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14:paraId="4160C535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3523D88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14:paraId="50431E6F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14:paraId="36F35878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3332682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B783A8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D9EDFE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099BF82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Содержание Программы определяет реализацию соответствующего направления Единой модели профориентации.</w:t>
      </w:r>
    </w:p>
    <w:p w14:paraId="5B75FBD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Курс предусматривает учебную нагрузку один академический час (далее – час) в неделю (34 часа в учебный год).</w:t>
      </w:r>
    </w:p>
    <w:p w14:paraId="6609B82B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6BA8089D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14:paraId="4CAB564D">
      <w:pPr>
        <w:spacing w:before="0" w:after="0"/>
        <w:ind w:left="120"/>
        <w:jc w:val="both"/>
      </w:pPr>
    </w:p>
    <w:p w14:paraId="6B2545A5">
      <w:pPr>
        <w:spacing w:before="0" w:after="0"/>
        <w:ind w:left="12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ЦЕЛИ И ЗАДАЧИ ИЗУЧЕНИЯ КУРСА ВНЕУРОЧНОЙ ДЕЯТЕЛЬНОСТИ «РОССИЯ - МОИ ГОРИЗОНТЫ»</w:t>
      </w:r>
    </w:p>
    <w:p w14:paraId="1DD7736F">
      <w:pPr>
        <w:spacing w:before="0" w:after="0"/>
        <w:ind w:left="120"/>
        <w:jc w:val="both"/>
      </w:pPr>
    </w:p>
    <w:p w14:paraId="7CDE4E0C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Цель курса: </w:t>
      </w:r>
      <w:r>
        <w:rPr>
          <w:rFonts w:ascii="Times New Roman" w:hAnsi="Times New Roman"/>
          <w:b w:val="0"/>
          <w:i w:val="0"/>
          <w:color w:val="333333"/>
          <w:sz w:val="28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14:paraId="0BD90240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Задачи:</w:t>
      </w:r>
    </w:p>
    <w:p w14:paraId="7FE6235B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14:paraId="5F7A692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14:paraId="753D4F6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14:paraId="0A32CDD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14:paraId="6A517D8F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2AB3F2F5">
      <w:pPr>
        <w:spacing w:before="0" w:after="0"/>
        <w:ind w:left="120"/>
        <w:jc w:val="both"/>
      </w:pPr>
    </w:p>
    <w:p w14:paraId="60659206">
      <w:pPr>
        <w:spacing w:before="0" w:after="0"/>
        <w:ind w:left="12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МЕСТО И РОЛЬ КУРСА ВНЕУРОЧНОЙ ДЕЯТЕЛЬНОСТИ «РОССИЯ - МОИ ГОРИЗОНТЫ» В ПЛАНЕ ВНЕУРОЧНОЙ ДЕЯТЕЛЬНОСТИ</w:t>
      </w:r>
    </w:p>
    <w:p w14:paraId="16C8B16C">
      <w:pPr>
        <w:spacing w:before="0" w:after="0"/>
        <w:ind w:left="120"/>
        <w:jc w:val="both"/>
      </w:pPr>
    </w:p>
    <w:p w14:paraId="4E797087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Настоящая Программа является частью образовательных программ среднего общего образования (10-11 класс). </w:t>
      </w:r>
    </w:p>
    <w:p w14:paraId="74907AB7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Курс разработан с учетом преемственности профориентационных задач среднего общего и основного общего образования. </w:t>
      </w:r>
    </w:p>
    <w:p w14:paraId="30BF1BFD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14:paraId="722A1D97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0275E740">
      <w:pPr>
        <w:spacing w:before="0" w:after="0"/>
        <w:ind w:left="120"/>
        <w:jc w:val="left"/>
      </w:pPr>
    </w:p>
    <w:p w14:paraId="36B80499">
      <w:pPr>
        <w:spacing w:before="0" w:after="0"/>
        <w:ind w:left="120"/>
        <w:jc w:val="left"/>
      </w:pPr>
    </w:p>
    <w:p w14:paraId="34EEF3E1">
      <w:pPr>
        <w:sectPr>
          <w:pgSz w:w="11906" w:h="16383"/>
          <w:pgMar w:top="720" w:right="720" w:bottom="720" w:left="720" w:header="720" w:footer="720" w:gutter="0"/>
          <w:cols w:space="720" w:num="1"/>
        </w:sectPr>
      </w:pPr>
      <w:bookmarkStart w:id="1" w:name="block-76845294"/>
    </w:p>
    <w:bookmarkEnd w:id="0"/>
    <w:bookmarkEnd w:id="1"/>
    <w:p w14:paraId="27F972E7">
      <w:pPr>
        <w:spacing w:before="0" w:after="0"/>
        <w:ind w:left="120"/>
        <w:jc w:val="left"/>
      </w:pPr>
      <w:bookmarkStart w:id="2" w:name="block-76845292"/>
    </w:p>
    <w:p w14:paraId="357979E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333333"/>
          <w:sz w:val="28"/>
        </w:rPr>
        <w:t>СОДЕРЖАНИЕ КУРСА ВНЕУРОЧНОЙ ДЕЯТЕЛЬНОСТИ «РОССИЯ - МОИ ГОРИЗОНТЫ»</w:t>
      </w:r>
    </w:p>
    <w:p w14:paraId="32DA3F2B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1. Установочное занятие «Россия - мои горизонты»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6986955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https://bvbinfo.ru/. Единая модель профориентации. </w:t>
      </w:r>
    </w:p>
    <w:p w14:paraId="1CBFCF2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2. Тематическое профориентационное занятие «Открой свое будущее»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C1242A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Структура высшего образования, УГСН. Варианты образования и профессионального развития. </w:t>
      </w:r>
    </w:p>
    <w:p w14:paraId="2A751D1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</w:t>
      </w:r>
    </w:p>
    <w:p w14:paraId="5FE66E9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3. Тематическое профориентационное занятие «Познаю себя»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4816CD7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Особенности диагностик на портале «Билет в будущее» https://bvbinfo.ru/. </w:t>
      </w:r>
    </w:p>
    <w:p w14:paraId="4983AFA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Значение профориентационных диагностик. Диагностический цикл. Алгоритм и сроки прохождения диагностик. Анонсирование диагностик «Мои интересы» (10 классы) и «Мой профиль» (11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14:paraId="661C7371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4. Россия индустриальная: атомные технологии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04CAF6DD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14:paraId="03F45A6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 </w:t>
      </w:r>
    </w:p>
    <w:p w14:paraId="7629CF84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5. Россия индустриальная: космическая отрасль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FE79A60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14:paraId="460DEDBE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 </w:t>
      </w:r>
    </w:p>
    <w:p w14:paraId="791224C2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6. Россия аграрная: продовольственная безопасность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62A744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14:paraId="2D7572ED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14:paraId="0D97F860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7. Россия комфортная: энергетика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50E96EBC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6EF374C3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</w:t>
      </w:r>
    </w:p>
    <w:p w14:paraId="5105304E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8. Практико-ориентированное занятие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6620CA72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14:paraId="0377190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14:paraId="4FCD05A6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9. Россия индустриальная: добыча, переработка, тяжелая промышленность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4B573C6B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14:paraId="5D4DA475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14:paraId="7D6F6C13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10. Россия индустриальная: машиностроение и судостроение (занятие к 500-летию Северного морского пути)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20C83E03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14:paraId="2E225E3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 </w:t>
      </w:r>
    </w:p>
    <w:p w14:paraId="4BC6EB75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11. Россия индустриальная: легкая промышленность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75061E62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01005CB6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14:paraId="09EC0C11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12. Россия умная: математика в действии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7D622756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14:paraId="26DB56F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 </w:t>
      </w:r>
    </w:p>
    <w:p w14:paraId="788A3817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13. Россия безопасная: национальная безопасность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70499EA5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14:paraId="6A6EB876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Основные профессии и содержание профессиональной деятельности. Варианты профессионально-образовательного маршрута. </w:t>
      </w:r>
    </w:p>
    <w:p w14:paraId="15A8A003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10-11 кл.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 </w:t>
      </w:r>
    </w:p>
    <w:p w14:paraId="6C224F5B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14. Россия цифровая: IT – компании и отечественный финтех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294C2024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 w14:paraId="722C6FFC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 </w:t>
      </w:r>
    </w:p>
    <w:p w14:paraId="14E8C0CE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15. Россия индустриальная: пищевая промышленность и общественное питание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224706F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14:paraId="0E56750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10-11 кл.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 </w:t>
      </w:r>
    </w:p>
    <w:p w14:paraId="24FFC435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16. Практико-ориентированное занятие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5089CDC2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 w14:paraId="168C0FE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17. Профориентационное тематическое занятие «Мое будущее»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19ED31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14:paraId="08134A75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18. Профориентационное занятие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01294005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«Мои качества» (10 классы) и «Мои ориентиры» (11 классы). </w:t>
      </w:r>
    </w:p>
    <w:p w14:paraId="31EF9C9C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14:paraId="1BB6B303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19. Россия деловая: предпринимательство и бизнес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2F7B0D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14:paraId="186AA5BE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 </w:t>
      </w:r>
    </w:p>
    <w:p w14:paraId="00696BC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20. Россия умная: наука и технологии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0A8628F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14:paraId="67A6FAE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14:paraId="7E89460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21. Россия гостеприимная: сервис и туризм (1 час)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14:paraId="35AAD0B7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</w:t>
      </w:r>
    </w:p>
    <w:p w14:paraId="6EAF6DF6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Тема 22. Россия безопасная. Защитники Отечества (1 ч.)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BF78F01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14:paraId="2C1BED79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23. Россия комфортная: транспорт (1 час)</w:t>
      </w:r>
    </w:p>
    <w:p w14:paraId="098A42D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299FF428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67BA8A9B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24. Россия на связи: интернет и телекоммуникация (1 час)</w:t>
      </w:r>
    </w:p>
    <w:p w14:paraId="5501093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E5CBC98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>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25DFB62B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25. Практико-ориентированное занятие (1 час)</w:t>
      </w:r>
    </w:p>
    <w:p w14:paraId="29AEE1F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14:paraId="5DD600A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 w14:paraId="7A2B8DD4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26. Проектное занятие: поговори с родителями (1 час)</w:t>
      </w:r>
    </w:p>
    <w:p w14:paraId="2F05C7F7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6B1AE5B6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27. Россия здоровая: медицина и фармацевтика в России (1 час)</w:t>
      </w:r>
    </w:p>
    <w:p w14:paraId="11327797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702F48DD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 xml:space="preserve">10-11 кл. </w:t>
      </w:r>
      <w:r>
        <w:rPr>
          <w:rFonts w:ascii="Times New Roman" w:hAnsi="Times New Roman"/>
          <w:b w:val="0"/>
          <w:i w:val="0"/>
          <w:color w:val="333333"/>
          <w:sz w:val="28"/>
        </w:rP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7B9A76D0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28. Россия индустриальная: космическая отрасль (1 час)</w:t>
      </w:r>
    </w:p>
    <w:p w14:paraId="7708207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14:paraId="34A2CA9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</w:r>
    </w:p>
    <w:p w14:paraId="272EB9E5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29. Россия творческая: культура и искусство (1 час)</w:t>
      </w:r>
    </w:p>
    <w:p w14:paraId="637AC935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14:paraId="5FD6DBBD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14:paraId="1C06A066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30. Практико-ориентированное занятие (1 час)</w:t>
      </w:r>
    </w:p>
    <w:p w14:paraId="05AC3B32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01023B50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31. Россия комфортная. Строительство и города будущего (1 час)</w:t>
      </w:r>
    </w:p>
    <w:p w14:paraId="5C194B4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2165DD9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2B0A01C4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>10-11 кл.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2518D51D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32. Россия безопасная: военно-промышленный комплекс (ВПК) (1 час)</w:t>
      </w:r>
    </w:p>
    <w:p w14:paraId="18F47AEF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20FC755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/>
          <w:color w:val="333333"/>
          <w:sz w:val="28"/>
        </w:rPr>
        <w:t>10-11 кл</w:t>
      </w:r>
      <w:r>
        <w:rPr>
          <w:rFonts w:ascii="Times New Roman" w:hAnsi="Times New Roman"/>
          <w:b w:val="0"/>
          <w:i w:val="0"/>
          <w:color w:val="333333"/>
          <w:sz w:val="28"/>
        </w:rPr>
        <w:t>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628540C9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33. Практико-ориентированное занятие (1 час)</w:t>
      </w:r>
    </w:p>
    <w:p w14:paraId="40308EC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25C5AF3C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Тема 34. Рефлексивное занятие (1 час)</w:t>
      </w:r>
    </w:p>
    <w:p w14:paraId="1129B158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</w:p>
    <w:p w14:paraId="7451B21A">
      <w:pPr>
        <w:spacing w:before="0" w:after="0"/>
        <w:ind w:left="120"/>
        <w:jc w:val="left"/>
      </w:pPr>
    </w:p>
    <w:p w14:paraId="1AAC18AB">
      <w:pPr>
        <w:sectPr>
          <w:pgSz w:w="11906" w:h="16383"/>
          <w:cols w:space="720" w:num="1"/>
        </w:sectPr>
      </w:pPr>
      <w:bookmarkStart w:id="3" w:name="block-76845292"/>
    </w:p>
    <w:bookmarkEnd w:id="2"/>
    <w:bookmarkEnd w:id="3"/>
    <w:p w14:paraId="31E960A1">
      <w:pPr>
        <w:spacing w:before="0" w:after="0"/>
        <w:ind w:left="120"/>
        <w:jc w:val="left"/>
      </w:pPr>
      <w:bookmarkStart w:id="4" w:name="block-76845293"/>
      <w:r>
        <w:rPr>
          <w:rFonts w:ascii="Times New Roman" w:hAnsi="Times New Roman"/>
          <w:b/>
          <w:i w:val="0"/>
          <w:color w:val="333333"/>
          <w:sz w:val="28"/>
        </w:rPr>
        <w:t>ПЛАНИРУЕМЫЕ ОБРАЗОВАТЕЛЬНЫЕ РЕЗУЛЬТАТЫ</w:t>
      </w:r>
    </w:p>
    <w:p w14:paraId="68EA974F">
      <w:pPr>
        <w:spacing w:before="0" w:after="0"/>
        <w:ind w:left="120"/>
        <w:jc w:val="left"/>
      </w:pPr>
    </w:p>
    <w:p w14:paraId="14C12FC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 ЛИЧНОСТНЫЕ РЕЗУЛЬТАТЫ</w:t>
      </w:r>
    </w:p>
    <w:p w14:paraId="11D4790D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07F82D82">
      <w:pPr>
        <w:spacing w:before="0" w:after="0"/>
        <w:ind w:left="120"/>
        <w:jc w:val="both"/>
      </w:pPr>
    </w:p>
    <w:p w14:paraId="63D39BAC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гражданского воспитания: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сформированность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признакам;‒ умение взаимодействовать с социальными институтами в соответствии с их функциями и назначением. </w:t>
      </w:r>
    </w:p>
    <w:p w14:paraId="49B0BF4D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патриотического воспитания: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осознание духовных ценностей российского народа, готовность к служению и защите Отечества, ответственность за его судьбу;‒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труде;‒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 </w:t>
      </w:r>
    </w:p>
    <w:p w14:paraId="685F456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духовно-нравственного воспитания: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сформированность нравственного сознания, этического поведения;‒ способность оценивать ситуацию и принимать осознанные решения, ориентируясь на морально-нравственные нормы и ценности;‒ осознание личного вклада в построение устойчивого будущего; </w:t>
      </w:r>
    </w:p>
    <w:p w14:paraId="77A85034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эстетического воспитания: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эстетическое отношение к миру, включая эстетику быта, научного и технического творчества, спорта, труда и общественных отношений.‒ способность воспринимать различные виды искусства, традиции и творчество своего и других народов, ощущать эмоциональное воздействие искусства;‒ убежденность в значимости для личности и общества отечественного и мирового искусства, этнических культурных традиций и народного творчества. </w:t>
      </w:r>
    </w:p>
    <w:p w14:paraId="70DDA47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трудового воспитания: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2DD8E7EB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‒ готовность к труду, осознание ценности мастерства, трудолюбие;‒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планы;‒ готовность и способность к образованию и самообразованию на протяжении всей жизни. </w:t>
      </w:r>
    </w:p>
    <w:p w14:paraId="77D55477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экологического воспитания: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проблем;‒ умение прогнозировать неблагоприятные экологические последствия предпринимаемых действий, предотвращать их;‒ планирование и осуществление действий в окружающей среде на основе знания целей устойчивого развития человечества. </w:t>
      </w:r>
    </w:p>
    <w:p w14:paraId="6B261B71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В сфере ценности научного познания: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совершенствование языковой и читательской культуры как средства взаимодействия между людьми и познания мира;‒ осознание ценности научной деятельности, готовность осуществлять проектную и исследовательскую деятельность индивидуально и в группе;‒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</w:p>
    <w:p w14:paraId="0A4E71D8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МЕТАПРЕДМЕТНЫЕ РЕЗУЛЬТАТЫ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4072339E">
      <w:pPr>
        <w:spacing w:before="0" w:after="0"/>
        <w:ind w:left="120"/>
        <w:jc w:val="both"/>
      </w:pPr>
    </w:p>
    <w:p w14:paraId="7127152A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Познавательные УУД: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42020313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а) базовые логические действия: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самостоятельно формулировать и актуализировать проблему, рассматривать ее всесторонне;‒ устанавливать существенный признак или основания для сравнения, классификации и обобщения;‒ определять цели деятельности, задавать параметры и критерии их достижения;‒ выявлять закономерности и противоречия в рассматриваемых явлениях;‒ вносить коррективы в деятельность, оценивать соответствие результатов целям, оценивать риски последствий деятельности;‒ развивать креативное мышление при решении жизненных проблем; </w:t>
      </w:r>
    </w:p>
    <w:p w14:paraId="7144765E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б) базовые исследовательские действия: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владеть навыками учебно-исследовательской и проектной деятельности, навыками разрешения проблем;‒ способность и готовность к самостоятельному поиску методов решения практических задач, применению различных методов познания;‒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проектов;‒ формирование научного типа мышления, владение научной терминологией, ключевыми понятиями и методами;‒ ставить и формулировать собственные задачи в образовательной деятельности и жизненных ситуациях;‒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решения;‒ анализировать полученные в ходе решения задачи результаты, критически оценивать их достоверность, прогнозировать изменение в новых условиях;‒ давать оценку новым ситуациям, оценивать приобретенный опыт;‒ разрабатывать план решения проблемы с учетом анализа имеющихся материальных и нематериальных ресурсов;‒ осуществлять целенаправленный поиск переноса средств и способов действия в профессиональную среду;‒ уметь переносить знания в познавательную и практическую области жизнедеятельности;‒ уметь интегрировать знания из разных предметных областей;‒ выдвигать новые идеи, предлагать оригинальные подходы и решения;‒ ставить проблемы и задачи, допускающие альтернативные решения; </w:t>
      </w:r>
    </w:p>
    <w:p w14:paraId="1746E9C0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в) работа с информацией: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представления;‒ создавать тексты в различных форматах с учетом назначения информации и целевой аудитории, выбирая оптимальную форму представления и визуализации;‒ оценивать достоверность, легитимность информации, ее соответствие правовым и морально-этическим нормам;‒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безопасности;‒ владеть навыками распознавания и защиты информации, информационной безопасности личности. </w:t>
      </w:r>
    </w:p>
    <w:p w14:paraId="0F960B90">
      <w:pPr>
        <w:spacing w:before="0" w:after="0"/>
        <w:ind w:left="120"/>
        <w:jc w:val="both"/>
      </w:pPr>
    </w:p>
    <w:p w14:paraId="1C870F6C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Коммуникативные УУД: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31704A6F">
      <w:pPr>
        <w:spacing w:before="0" w:after="0"/>
        <w:ind w:left="120"/>
        <w:jc w:val="both"/>
      </w:pPr>
    </w:p>
    <w:p w14:paraId="55DE9AB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а) общение: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осуществлять коммуникации во всех сферах жизни;‒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конфликты;‒ владеть различными способами общения и взаимодействия;‒ аргументированно вести диалог, уметь смягчать конфликтные ситуации;‒ развернуто и логично излагать свою точку зрения с использованием языковых средств; </w:t>
      </w:r>
    </w:p>
    <w:p w14:paraId="5607C5A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б) совместная деятельность: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понимать и использовать преимущества командной и индивидуальной работы;‒ выбирать тематику и методы совместных действий с учетом общих интересов, и возможностей каждого члена коллектива;‒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работы;‒ оценивать качество своего вклада и каждого участника команды в общий результат по разработанным критериям;‒ предлагать новые проекты, оценивать идеи с позиции новизны, оригинальности, практической значимости;‒ координировать и выполнять работу в условиях реального, виртуального и комбинированного взаимодействия;‒ осуществлять позитивное стратегическое поведение в различных ситуациях, проявлять творчество и воображение, быть инициативным. </w:t>
      </w:r>
    </w:p>
    <w:p w14:paraId="6BC68A12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333333"/>
          <w:sz w:val="28"/>
        </w:rPr>
        <w:t>Регулятивные УУД: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</w:p>
    <w:p w14:paraId="7537222B">
      <w:pPr>
        <w:spacing w:before="0" w:after="0"/>
        <w:ind w:left="120"/>
        <w:jc w:val="both"/>
      </w:pPr>
    </w:p>
    <w:p w14:paraId="566D829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а) самоорганизация: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ситуациях;‒ самостоятельно составлять план решения проблемы с учетом имеющихся ресурсов, собственных возможностей и предпочтений;‒ давать оценку новым ситуациям;‒ расширять рамки учебного предмета на основе личных предпочтений;‒ делать осознанный выбор, аргументировать его, брать ответственность за решение;‒ оценивать приобретенный опыт;‒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14:paraId="3FC70647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б) самоконтроль: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давать оценку новым ситуациям, вносить коррективы в деятельность, оценивать соответствие результатов целям;‒ владеть навыками познавательной рефлексии как осознания совершаемых действий и мыслительных процессов, их результатов и оснований;‒ использовать приемы рефлексии для оценки ситуации, выбора верного решения;‒ уметь оценивать риски и своевременно принимать решения по их снижению; </w:t>
      </w:r>
    </w:p>
    <w:p w14:paraId="624D099F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в) эмоциональный интеллект, предполагающий сформированность: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новому;‒ внутренней мотивации, включающей стремление к достижению цели и успеху, оптимизм, инициативность, умение действовать, исходя из своих возможностей;‒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сопереживанию;‒ социальных навыков, включающих способность выстраивать отношения с другими людьми, заботиться, проявлять интерес и разрешать конфликты; </w:t>
      </w:r>
    </w:p>
    <w:p w14:paraId="5160C586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/>
          <w:color w:val="333333"/>
          <w:sz w:val="28"/>
        </w:rPr>
        <w:t>г) принятие себя и других людей: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‒ принимать себя, понимая свои недостатки и достоинства;‒ принимать мотивы и аргументы других людей при анализе результатов деятельности;‒ признавать свое право и право других людей на ошибки;‒ развивать способность понимать мир с позиции другого человека. </w:t>
      </w:r>
    </w:p>
    <w:p w14:paraId="68A62397">
      <w:pPr>
        <w:sectPr>
          <w:pgSz w:w="11906" w:h="16383"/>
          <w:cols w:space="720" w:num="1"/>
        </w:sectPr>
      </w:pPr>
      <w:bookmarkStart w:id="5" w:name="block-76845293"/>
    </w:p>
    <w:bookmarkEnd w:id="4"/>
    <w:bookmarkEnd w:id="5"/>
    <w:p w14:paraId="0661E1BF">
      <w:pPr>
        <w:spacing w:before="0" w:after="0"/>
        <w:ind w:left="120"/>
        <w:jc w:val="left"/>
      </w:pPr>
      <w:bookmarkStart w:id="6" w:name="block-76845290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577A093A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4201"/>
        <w:gridCol w:w="1514"/>
        <w:gridCol w:w="3533"/>
        <w:gridCol w:w="2049"/>
        <w:gridCol w:w="811"/>
      </w:tblGrid>
      <w:tr w14:paraId="6BE5F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86E52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7CB1752">
            <w:pPr>
              <w:spacing w:before="0" w:after="0"/>
              <w:ind w:left="135"/>
              <w:jc w:val="left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08E97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9F2ABE">
            <w:pPr>
              <w:spacing w:before="0" w:after="0"/>
              <w:ind w:left="135"/>
              <w:jc w:val="left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E56A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 </w:t>
            </w:r>
          </w:p>
          <w:p w14:paraId="25C9CA5F"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F450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Основное содержание </w:t>
            </w:r>
          </w:p>
          <w:p w14:paraId="110A15DC">
            <w:pPr>
              <w:spacing w:before="0" w:after="0"/>
              <w:ind w:left="135"/>
              <w:jc w:val="left"/>
            </w:pP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9F9EF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Основные виды деятельности </w:t>
            </w:r>
          </w:p>
          <w:p w14:paraId="3B0E73FB">
            <w:pPr>
              <w:spacing w:before="0" w:after="0"/>
              <w:ind w:left="135"/>
              <w:jc w:val="left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C15C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Цифровые ресурсы </w:t>
            </w:r>
          </w:p>
          <w:p w14:paraId="3517CF18">
            <w:pPr>
              <w:spacing w:before="0" w:after="0"/>
              <w:ind w:left="135"/>
              <w:jc w:val="left"/>
            </w:pPr>
          </w:p>
        </w:tc>
      </w:tr>
      <w:tr w14:paraId="44935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6D3D6E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EE59E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Установочное занятие «Россия – мои горизонты»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633B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9CD2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https://bvbinfo.ru/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. Единая модель профориентации.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D9C9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FE30084">
            <w:pPr>
              <w:spacing w:before="0" w:after="0"/>
              <w:ind w:left="135"/>
              <w:jc w:val="left"/>
            </w:pPr>
          </w:p>
        </w:tc>
      </w:tr>
      <w:tr w14:paraId="5BE755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CF796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F6D01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384D8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7494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Структура высшего образования, УГСН. Варианты образования и профессионального развития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497F8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AA34FAC">
            <w:pPr>
              <w:spacing w:before="0" w:after="0"/>
              <w:ind w:left="135"/>
              <w:jc w:val="left"/>
            </w:pPr>
          </w:p>
        </w:tc>
      </w:tr>
      <w:tr w14:paraId="2F0BB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919A8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02CF1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Тематическое профориентационное занятие «Познаю себя»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A1AC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C0AE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Особенности диагностик на платформе «Билет в будущее»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https://bvbinfo.ru/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. Значение профориентационных диагностик. Диагностический цикл. Алгоритм и сроки прохождения диагностик. Анонсирование диагностик «Мои интересы».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EBD4F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B10A1C6">
            <w:pPr>
              <w:spacing w:before="0" w:after="0"/>
              <w:ind w:left="135"/>
              <w:jc w:val="left"/>
            </w:pPr>
          </w:p>
        </w:tc>
      </w:tr>
      <w:tr w14:paraId="08738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DDF52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8E742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4F32B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E3CF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содержание профессиональной деятельности. Варианты образования.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4F225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D6E0CE9">
            <w:pPr>
              <w:spacing w:before="0" w:after="0"/>
              <w:ind w:left="135"/>
              <w:jc w:val="left"/>
            </w:pPr>
          </w:p>
        </w:tc>
      </w:tr>
      <w:tr w14:paraId="44BC9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5607B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715E1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C7FC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53A1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даннных дистанционного зондирования Земли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9B18F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9A745F">
            <w:pPr>
              <w:spacing w:before="0" w:after="0"/>
              <w:ind w:left="135"/>
              <w:jc w:val="left"/>
            </w:pPr>
          </w:p>
        </w:tc>
      </w:tr>
      <w:tr w14:paraId="3332CC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FFC9F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6E3C7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FC1D7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A321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3B078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DA1EFC9">
            <w:pPr>
              <w:spacing w:before="0" w:after="0"/>
              <w:ind w:left="135"/>
              <w:jc w:val="left"/>
            </w:pPr>
          </w:p>
        </w:tc>
      </w:tr>
      <w:tr w14:paraId="0DB61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6B014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A6E05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509D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AF89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19DAC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7B761FC">
            <w:pPr>
              <w:spacing w:before="0" w:after="0"/>
              <w:ind w:left="135"/>
              <w:jc w:val="left"/>
            </w:pPr>
          </w:p>
        </w:tc>
      </w:tr>
      <w:tr w14:paraId="25131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411F0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8824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96AE9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3B0C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86453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A833751">
            <w:pPr>
              <w:spacing w:before="0" w:after="0"/>
              <w:ind w:left="135"/>
              <w:jc w:val="left"/>
            </w:pPr>
          </w:p>
        </w:tc>
      </w:tr>
      <w:tr w14:paraId="4AB10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7239F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0113F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EC669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5D79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0CE6B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9585788">
            <w:pPr>
              <w:spacing w:before="0" w:after="0"/>
              <w:ind w:left="135"/>
              <w:jc w:val="left"/>
            </w:pPr>
          </w:p>
        </w:tc>
      </w:tr>
      <w:tr w14:paraId="76F8CD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989CB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8FFBF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1F273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67D0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C9FE9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8ED2C8A">
            <w:pPr>
              <w:spacing w:before="0" w:after="0"/>
              <w:ind w:left="135"/>
              <w:jc w:val="left"/>
            </w:pPr>
          </w:p>
        </w:tc>
      </w:tr>
      <w:tr w14:paraId="66CC36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98797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FB562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C276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DB54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0AEFDE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8291EF">
            <w:pPr>
              <w:spacing w:before="0" w:after="0"/>
              <w:ind w:left="135"/>
              <w:jc w:val="left"/>
            </w:pPr>
          </w:p>
        </w:tc>
      </w:tr>
      <w:tr w14:paraId="611FE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4442A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F709B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умная: математика в действии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16936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2254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00FEAD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6E0E2E">
            <w:pPr>
              <w:spacing w:before="0" w:after="0"/>
              <w:ind w:left="135"/>
              <w:jc w:val="left"/>
            </w:pPr>
          </w:p>
        </w:tc>
      </w:tr>
      <w:tr w14:paraId="3CA15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600E0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06275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8FCC7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CEEC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B9E79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487F37D">
            <w:pPr>
              <w:spacing w:before="0" w:after="0"/>
              <w:ind w:left="135"/>
              <w:jc w:val="left"/>
            </w:pPr>
          </w:p>
        </w:tc>
      </w:tr>
      <w:tr w14:paraId="2B62F0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6AED1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1D3A6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цифровая: IT - компании и отечественный финтех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9C5A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1ABE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FB302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E88E236">
            <w:pPr>
              <w:spacing w:before="0" w:after="0"/>
              <w:ind w:left="135"/>
              <w:jc w:val="left"/>
            </w:pPr>
          </w:p>
        </w:tc>
      </w:tr>
      <w:tr w14:paraId="686D91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95568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8016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00C4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A12D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1A99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116710D">
            <w:pPr>
              <w:spacing w:before="0" w:after="0"/>
              <w:ind w:left="135"/>
              <w:jc w:val="left"/>
            </w:pPr>
          </w:p>
        </w:tc>
      </w:tr>
      <w:tr w14:paraId="4D18E9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49C30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870F7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6672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8F73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№9 по №15.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8F8B9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D8BFEA8">
            <w:pPr>
              <w:spacing w:before="0" w:after="0"/>
              <w:ind w:left="135"/>
              <w:jc w:val="left"/>
            </w:pPr>
          </w:p>
        </w:tc>
      </w:tr>
      <w:tr w14:paraId="6948D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B8B12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073A2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Профориентационное тематическое занятие «Мое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8F11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3671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2D749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0FE7386">
            <w:pPr>
              <w:spacing w:before="0" w:after="0"/>
              <w:ind w:left="135"/>
              <w:jc w:val="left"/>
            </w:pPr>
          </w:p>
        </w:tc>
      </w:tr>
      <w:tr w14:paraId="0CE2D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51250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74A57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E7F5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3298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F60BC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7952BE0">
            <w:pPr>
              <w:spacing w:before="0" w:after="0"/>
              <w:ind w:left="135"/>
              <w:jc w:val="left"/>
            </w:pPr>
          </w:p>
        </w:tc>
      </w:tr>
      <w:tr w14:paraId="56F3C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C9079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4E113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деловая: предпринимательство и бизнес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5F11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7792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</w:t>
            </w:r>
          </w:p>
          <w:p w14:paraId="71C9B9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F2FC6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58F5C3D">
            <w:pPr>
              <w:spacing w:before="0" w:after="0"/>
              <w:ind w:left="135"/>
              <w:jc w:val="left"/>
            </w:pPr>
          </w:p>
        </w:tc>
      </w:tr>
      <w:tr w14:paraId="03E481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04A0A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746B2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умная: наука и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100C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0277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Профессионально важные качества и особенности построения карьеры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E5F72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BC2B5BB">
            <w:pPr>
              <w:spacing w:before="0" w:after="0"/>
              <w:ind w:left="135"/>
              <w:jc w:val="left"/>
            </w:pPr>
          </w:p>
        </w:tc>
      </w:tr>
      <w:tr w14:paraId="229E8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D72AF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CC97A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гостеприимная: сервис и туризм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1681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1FDC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472DC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2E3CA9F">
            <w:pPr>
              <w:spacing w:before="0" w:after="0"/>
              <w:ind w:left="135"/>
              <w:jc w:val="left"/>
            </w:pPr>
          </w:p>
        </w:tc>
      </w:tr>
      <w:tr w14:paraId="152C39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C0D8F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40C91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F18A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4F89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004701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4858FD4">
            <w:pPr>
              <w:spacing w:before="0" w:after="0"/>
              <w:ind w:left="135"/>
              <w:jc w:val="left"/>
            </w:pPr>
          </w:p>
        </w:tc>
      </w:tr>
      <w:tr w14:paraId="4C58F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9AF9F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DA59C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комфортная: транспорт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5FC3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5056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C95CD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2B282CD">
            <w:pPr>
              <w:spacing w:before="0" w:after="0"/>
              <w:ind w:left="135"/>
              <w:jc w:val="left"/>
            </w:pPr>
          </w:p>
        </w:tc>
      </w:tr>
      <w:tr w14:paraId="618F1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AC72F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6D9C2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на связи: интернет и телекоммуникация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694A7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7365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47BDD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95FD472">
            <w:pPr>
              <w:spacing w:before="0" w:after="0"/>
              <w:ind w:left="135"/>
              <w:jc w:val="left"/>
            </w:pPr>
          </w:p>
        </w:tc>
      </w:tr>
      <w:tr w14:paraId="40829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3ADF8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55560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7C575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42D4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6DBEF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F267517">
            <w:pPr>
              <w:spacing w:before="0" w:after="0"/>
              <w:ind w:left="135"/>
              <w:jc w:val="left"/>
            </w:pPr>
          </w:p>
        </w:tc>
      </w:tr>
      <w:tr w14:paraId="2BD27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88559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546C1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Проектное занятие: поговори с родителями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755E9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CE8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CDD77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D3F5A3">
            <w:pPr>
              <w:spacing w:before="0" w:after="0"/>
              <w:ind w:left="135"/>
              <w:jc w:val="left"/>
            </w:pPr>
          </w:p>
        </w:tc>
      </w:tr>
      <w:tr w14:paraId="602A4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C9F20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089DA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здоровая: медицина и фармацевтика в России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8F91B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073D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C07A3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569860C">
            <w:pPr>
              <w:spacing w:before="0" w:after="0"/>
              <w:ind w:left="135"/>
              <w:jc w:val="left"/>
            </w:pPr>
          </w:p>
        </w:tc>
      </w:tr>
      <w:tr w14:paraId="4D68D8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B7EDA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87ABC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0240B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2162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1C394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871E9E">
            <w:pPr>
              <w:spacing w:before="0" w:after="0"/>
              <w:ind w:left="135"/>
              <w:jc w:val="left"/>
            </w:pPr>
          </w:p>
        </w:tc>
      </w:tr>
      <w:tr w14:paraId="06C8A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4FB11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24132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творческая: культура и искусство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37A5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E36B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</w:t>
            </w:r>
          </w:p>
          <w:p w14:paraId="28C967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Профессионально важные качества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D24BF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DBDA20B">
            <w:pPr>
              <w:spacing w:before="0" w:after="0"/>
              <w:ind w:left="135"/>
              <w:jc w:val="left"/>
            </w:pPr>
          </w:p>
        </w:tc>
      </w:tr>
      <w:tr w14:paraId="4EF9CB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FC39F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7AA2B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9C840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2CCD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3AB21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0DEAA10">
            <w:pPr>
              <w:spacing w:before="0" w:after="0"/>
              <w:ind w:left="135"/>
              <w:jc w:val="left"/>
            </w:pPr>
          </w:p>
        </w:tc>
      </w:tr>
      <w:tr w14:paraId="0C1B14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46958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B0040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комфортная. Строительство и города будущего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FDB9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50DE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</w:t>
            </w:r>
          </w:p>
          <w:p w14:paraId="7ABA28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5A1B9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37C90B7">
            <w:pPr>
              <w:spacing w:before="0" w:after="0"/>
              <w:ind w:left="135"/>
              <w:jc w:val="left"/>
            </w:pPr>
          </w:p>
        </w:tc>
      </w:tr>
      <w:tr w14:paraId="21A6FB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1B935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0B8BD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безопасная: военно-промышленный комплекс (ВПК)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53706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1486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C6679F0">
            <w:pPr>
              <w:spacing w:before="0" w:after="0"/>
              <w:ind w:left="135"/>
              <w:jc w:val="left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14389CD">
            <w:pPr>
              <w:spacing w:before="0" w:after="0"/>
              <w:ind w:left="135"/>
              <w:jc w:val="left"/>
            </w:pPr>
          </w:p>
        </w:tc>
      </w:tr>
      <w:tr w14:paraId="573A0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FC124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0B396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5B51B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F9C5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079ED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6EAA1F4">
            <w:pPr>
              <w:spacing w:before="0" w:after="0"/>
              <w:ind w:left="135"/>
              <w:jc w:val="left"/>
            </w:pPr>
          </w:p>
        </w:tc>
      </w:tr>
      <w:tr w14:paraId="02AD3A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27C5B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D91AB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C4DD7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5B84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36CA6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73CE20">
            <w:pPr>
              <w:spacing w:before="0" w:after="0"/>
              <w:ind w:left="135"/>
              <w:jc w:val="left"/>
            </w:pPr>
          </w:p>
        </w:tc>
      </w:tr>
      <w:tr w14:paraId="22214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CA24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BBB6E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34FA8">
            <w:pPr>
              <w:jc w:val="left"/>
            </w:pPr>
          </w:p>
        </w:tc>
      </w:tr>
    </w:tbl>
    <w:p w14:paraId="1BDE1313">
      <w:pPr>
        <w:sectPr>
          <w:pgSz w:w="16383" w:h="11906" w:orient="landscape"/>
          <w:cols w:space="720" w:num="1"/>
        </w:sectPr>
      </w:pPr>
    </w:p>
    <w:p w14:paraId="7B047044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525"/>
        <w:gridCol w:w="1670"/>
        <w:gridCol w:w="2908"/>
        <w:gridCol w:w="2084"/>
        <w:gridCol w:w="888"/>
      </w:tblGrid>
      <w:tr w14:paraId="1404BA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DE3DC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20D924C">
            <w:pPr>
              <w:spacing w:before="0" w:after="0"/>
              <w:ind w:left="135"/>
              <w:jc w:val="left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5633D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90E661">
            <w:pPr>
              <w:spacing w:before="0" w:after="0"/>
              <w:ind w:left="135"/>
              <w:jc w:val="left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C1D70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 </w:t>
            </w:r>
          </w:p>
          <w:p w14:paraId="60769AB5"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ED4A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Основное содержание </w:t>
            </w:r>
          </w:p>
          <w:p w14:paraId="51B20478">
            <w:pPr>
              <w:spacing w:before="0" w:after="0"/>
              <w:ind w:left="135"/>
              <w:jc w:val="left"/>
            </w:pP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75F73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Основные виды деятельности </w:t>
            </w:r>
          </w:p>
          <w:p w14:paraId="471D2B88">
            <w:pPr>
              <w:spacing w:before="0" w:after="0"/>
              <w:ind w:left="135"/>
              <w:jc w:val="left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758E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Цифровые ресурсы </w:t>
            </w:r>
          </w:p>
          <w:p w14:paraId="26A31A64">
            <w:pPr>
              <w:spacing w:before="0" w:after="0"/>
              <w:ind w:left="135"/>
              <w:jc w:val="left"/>
            </w:pPr>
          </w:p>
        </w:tc>
      </w:tr>
      <w:tr w14:paraId="036B1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4B678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13341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Установочное занятие «Россия – мои горизонты»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6A33A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B769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https://bvbinfo.ru/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. Единая модель профориентации.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C48AC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1F97BBD">
            <w:pPr>
              <w:spacing w:before="0" w:after="0"/>
              <w:ind w:left="135"/>
              <w:jc w:val="left"/>
            </w:pPr>
          </w:p>
        </w:tc>
      </w:tr>
      <w:tr w14:paraId="4C43A1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E9FD1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4E94E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3593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3C93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A5434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07787F7">
            <w:pPr>
              <w:spacing w:before="0" w:after="0"/>
              <w:ind w:left="135"/>
              <w:jc w:val="left"/>
            </w:pPr>
          </w:p>
        </w:tc>
      </w:tr>
      <w:tr w14:paraId="633A9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6CED9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C1504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Тематическое профориентационное занятие «Познаю себя»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12FB5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FDE6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Особенности диагностик на платформе «Билет в будущее»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https://bvbinfo.ru/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. Значение профориентационных диагностик. Диагностический цикл. Алгоритм и сроки прохождения диагностик. Анонсирование диагностик «Мой профиль».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75B28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B1CA756">
            <w:pPr>
              <w:spacing w:before="0" w:after="0"/>
              <w:ind w:left="135"/>
              <w:jc w:val="left"/>
            </w:pPr>
          </w:p>
        </w:tc>
      </w:tr>
      <w:tr w14:paraId="4952A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42F50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63951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F052E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B201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содержание профессиональной деятельности. Варианты образования.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3F8D86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464042A">
            <w:pPr>
              <w:spacing w:before="0" w:after="0"/>
              <w:ind w:left="135"/>
              <w:jc w:val="left"/>
            </w:pPr>
          </w:p>
        </w:tc>
      </w:tr>
      <w:tr w14:paraId="153EB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EBFBF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538C1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71E29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F46A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5FA66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BD4C8BE">
            <w:pPr>
              <w:spacing w:before="0" w:after="0"/>
              <w:ind w:left="135"/>
              <w:jc w:val="left"/>
            </w:pPr>
          </w:p>
        </w:tc>
      </w:tr>
      <w:tr w14:paraId="21964E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B50D4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70CF4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09A3C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113E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F6A85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C3113DE">
            <w:pPr>
              <w:spacing w:before="0" w:after="0"/>
              <w:ind w:left="135"/>
              <w:jc w:val="left"/>
            </w:pPr>
          </w:p>
        </w:tc>
      </w:tr>
      <w:tr w14:paraId="07E204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859EE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4B924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D2EEB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DC10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1BBA7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FB0FD4">
            <w:pPr>
              <w:spacing w:before="0" w:after="0"/>
              <w:ind w:left="135"/>
              <w:jc w:val="left"/>
            </w:pPr>
          </w:p>
        </w:tc>
      </w:tr>
      <w:tr w14:paraId="310A9B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EC5FB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31663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8DFB0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CFD5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FC85B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B52AE6">
            <w:pPr>
              <w:spacing w:before="0" w:after="0"/>
              <w:ind w:left="135"/>
              <w:jc w:val="left"/>
            </w:pPr>
          </w:p>
        </w:tc>
      </w:tr>
      <w:tr w14:paraId="0E0A9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BEE13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DC015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4C85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7B96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</w:t>
            </w:r>
          </w:p>
          <w:p w14:paraId="7C7380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020FE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8C7603">
            <w:pPr>
              <w:spacing w:before="0" w:after="0"/>
              <w:ind w:left="135"/>
              <w:jc w:val="left"/>
            </w:pPr>
          </w:p>
        </w:tc>
      </w:tr>
      <w:tr w14:paraId="34676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65352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E111A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60ABA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5610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379BAB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0F79600">
            <w:pPr>
              <w:spacing w:before="0" w:after="0"/>
              <w:ind w:left="135"/>
              <w:jc w:val="left"/>
            </w:pPr>
          </w:p>
        </w:tc>
      </w:tr>
      <w:tr w14:paraId="017D7D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78B2A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520B1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F0F0A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FECC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98A73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6CFD210">
            <w:pPr>
              <w:spacing w:before="0" w:after="0"/>
              <w:ind w:left="135"/>
              <w:jc w:val="left"/>
            </w:pPr>
          </w:p>
        </w:tc>
      </w:tr>
      <w:tr w14:paraId="3B0987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A13B2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AD20C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умная: математика в действии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C0085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8FE7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A504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172DD46">
            <w:pPr>
              <w:spacing w:before="0" w:after="0"/>
              <w:ind w:left="135"/>
              <w:jc w:val="left"/>
            </w:pPr>
          </w:p>
        </w:tc>
      </w:tr>
      <w:tr w14:paraId="607997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6EFDE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DB001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7319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50B9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3C8E2C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810EFA1">
            <w:pPr>
              <w:spacing w:before="0" w:after="0"/>
              <w:ind w:left="135"/>
              <w:jc w:val="left"/>
            </w:pPr>
          </w:p>
        </w:tc>
      </w:tr>
      <w:tr w14:paraId="0681B9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984C4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76497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цифровая: IT - компании и отечественный финтех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F1B98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C7E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73BED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493B62">
            <w:pPr>
              <w:spacing w:before="0" w:after="0"/>
              <w:ind w:left="135"/>
              <w:jc w:val="left"/>
            </w:pPr>
          </w:p>
        </w:tc>
      </w:tr>
      <w:tr w14:paraId="4FA2A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570D9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411A69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CB0E5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43A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FCA86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AE9063">
            <w:pPr>
              <w:spacing w:before="0" w:after="0"/>
              <w:ind w:left="135"/>
              <w:jc w:val="left"/>
            </w:pPr>
          </w:p>
        </w:tc>
      </w:tr>
      <w:tr w14:paraId="28FEF9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10038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A65BF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57B1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A5DB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№9 по №15.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008FEA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4576812">
            <w:pPr>
              <w:spacing w:before="0" w:after="0"/>
              <w:ind w:left="135"/>
              <w:jc w:val="left"/>
            </w:pPr>
          </w:p>
        </w:tc>
      </w:tr>
      <w:tr w14:paraId="1217A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62274A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8701C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Профориентационное тематическое занятие «Мое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3B52C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15C4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607AE7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A17C9D">
            <w:pPr>
              <w:spacing w:before="0" w:after="0"/>
              <w:ind w:left="135"/>
              <w:jc w:val="left"/>
            </w:pPr>
          </w:p>
        </w:tc>
      </w:tr>
      <w:tr w14:paraId="47C55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80627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88110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A725F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10C7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ориентиры».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1B27E2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ориентиры».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DABF796">
            <w:pPr>
              <w:spacing w:before="0" w:after="0"/>
              <w:ind w:left="135"/>
              <w:jc w:val="left"/>
            </w:pPr>
          </w:p>
        </w:tc>
      </w:tr>
      <w:tr w14:paraId="5DF78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96896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8AB1E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деловая: предпринимательство и бизнес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9133A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6BFE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FB7A9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BA3831A">
            <w:pPr>
              <w:spacing w:before="0" w:after="0"/>
              <w:ind w:left="135"/>
              <w:jc w:val="left"/>
            </w:pPr>
          </w:p>
        </w:tc>
      </w:tr>
      <w:tr w14:paraId="0DC0BD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92078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0B972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умная: наука и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A76F2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3BBA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Профессионально важные качества и особенности построения карьеры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E4858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8F38AD9">
            <w:pPr>
              <w:spacing w:before="0" w:after="0"/>
              <w:ind w:left="135"/>
              <w:jc w:val="left"/>
            </w:pPr>
          </w:p>
        </w:tc>
      </w:tr>
      <w:tr w14:paraId="13A835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C1ACD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F96E8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гостеприимная: сервис и туризм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87269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D1A6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1F3CA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95D182B">
            <w:pPr>
              <w:spacing w:before="0" w:after="0"/>
              <w:ind w:left="135"/>
              <w:jc w:val="left"/>
            </w:pPr>
          </w:p>
        </w:tc>
      </w:tr>
      <w:tr w14:paraId="135E8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D0F2A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3E559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A2511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F519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786786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ECE5C29">
            <w:pPr>
              <w:spacing w:before="0" w:after="0"/>
              <w:ind w:left="135"/>
              <w:jc w:val="left"/>
            </w:pPr>
          </w:p>
        </w:tc>
      </w:tr>
      <w:tr w14:paraId="2FFF64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DDB53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EE618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комфортная: транспорт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E1A8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EEF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14036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3C912DD">
            <w:pPr>
              <w:spacing w:before="0" w:after="0"/>
              <w:ind w:left="135"/>
              <w:jc w:val="left"/>
            </w:pPr>
          </w:p>
        </w:tc>
      </w:tr>
      <w:tr w14:paraId="5A637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7C61A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D70FC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на связи: интернет и телекоммуникация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2EB0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B124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338BD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342AB69">
            <w:pPr>
              <w:spacing w:before="0" w:after="0"/>
              <w:ind w:left="135"/>
              <w:jc w:val="left"/>
            </w:pPr>
          </w:p>
        </w:tc>
      </w:tr>
      <w:tr w14:paraId="5CE611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C76E4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AC107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5B5F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B74F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0C2D44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E409873">
            <w:pPr>
              <w:spacing w:before="0" w:after="0"/>
              <w:ind w:left="135"/>
              <w:jc w:val="left"/>
            </w:pPr>
          </w:p>
        </w:tc>
      </w:tr>
      <w:tr w14:paraId="3A358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1D2E76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A7B52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Проектное занятие: поговори с родителями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74343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8E5E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14EF6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D6692E9">
            <w:pPr>
              <w:spacing w:before="0" w:after="0"/>
              <w:ind w:left="135"/>
              <w:jc w:val="left"/>
            </w:pPr>
          </w:p>
        </w:tc>
      </w:tr>
      <w:tr w14:paraId="6E6FD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5B2E4A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58270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здоровая: медицина и фармацевтика в России.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4EF1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0022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518B8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428B870">
            <w:pPr>
              <w:spacing w:before="0" w:after="0"/>
              <w:ind w:left="135"/>
              <w:jc w:val="left"/>
            </w:pPr>
          </w:p>
        </w:tc>
      </w:tr>
      <w:tr w14:paraId="07B9B9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41EBB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514F4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8D6E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5180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63CAD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C487781">
            <w:pPr>
              <w:spacing w:before="0" w:after="0"/>
              <w:ind w:left="135"/>
              <w:jc w:val="left"/>
            </w:pPr>
          </w:p>
        </w:tc>
      </w:tr>
      <w:tr w14:paraId="12FF6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44E9F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27959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творческая: культура и искусство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801CC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F8AE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44E588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B2A2B20">
            <w:pPr>
              <w:spacing w:before="0" w:after="0"/>
              <w:ind w:left="135"/>
              <w:jc w:val="left"/>
            </w:pPr>
          </w:p>
        </w:tc>
      </w:tr>
      <w:tr w14:paraId="028976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7D22BE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59579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F8465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4830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1034D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05A522B">
            <w:pPr>
              <w:spacing w:before="0" w:after="0"/>
              <w:ind w:left="135"/>
              <w:jc w:val="left"/>
            </w:pPr>
          </w:p>
        </w:tc>
      </w:tr>
      <w:tr w14:paraId="76205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21C2FA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5209D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комфортная. Строительство и города будущего.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AC744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EC3A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3E17F7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6E752D1">
            <w:pPr>
              <w:spacing w:before="0" w:after="0"/>
              <w:ind w:left="135"/>
              <w:jc w:val="left"/>
            </w:pPr>
          </w:p>
        </w:tc>
      </w:tr>
      <w:tr w14:paraId="7A9C0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3572EE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4A09E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безопасная: военно-промышленный комплекс (ВПК)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560C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1A23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3D7D930F">
            <w:pPr>
              <w:spacing w:before="0" w:after="0"/>
              <w:ind w:left="135"/>
              <w:jc w:val="left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69E1EB1">
            <w:pPr>
              <w:spacing w:before="0" w:after="0"/>
              <w:ind w:left="135"/>
              <w:jc w:val="left"/>
            </w:pPr>
          </w:p>
        </w:tc>
      </w:tr>
      <w:tr w14:paraId="72A23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410183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62CAB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8070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D855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0CA0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7D7CEA7">
            <w:pPr>
              <w:spacing w:before="0" w:after="0"/>
              <w:ind w:left="135"/>
              <w:jc w:val="left"/>
            </w:pPr>
          </w:p>
        </w:tc>
      </w:tr>
      <w:tr w14:paraId="7F190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14:paraId="0BDCE3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5F7C1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21F8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800D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065E10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BA1CBBC">
            <w:pPr>
              <w:spacing w:before="0" w:after="0"/>
              <w:ind w:left="135"/>
              <w:jc w:val="left"/>
            </w:pPr>
          </w:p>
        </w:tc>
      </w:tr>
      <w:tr w14:paraId="4F0C6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B68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7C4709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DEA45">
            <w:pPr>
              <w:jc w:val="left"/>
            </w:pPr>
          </w:p>
        </w:tc>
      </w:tr>
    </w:tbl>
    <w:p w14:paraId="3CF7236C">
      <w:pPr>
        <w:sectPr>
          <w:pgSz w:w="16383" w:h="11906" w:orient="landscape"/>
          <w:cols w:space="720" w:num="1"/>
        </w:sectPr>
      </w:pPr>
    </w:p>
    <w:p w14:paraId="2602C77B">
      <w:pPr>
        <w:sectPr>
          <w:pgSz w:w="16383" w:h="11906" w:orient="landscape"/>
          <w:cols w:space="720" w:num="1"/>
        </w:sectPr>
      </w:pPr>
      <w:bookmarkStart w:id="7" w:name="block-76845290"/>
    </w:p>
    <w:bookmarkEnd w:id="6"/>
    <w:bookmarkEnd w:id="7"/>
    <w:p w14:paraId="71E6984B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B7E6A"/>
    <w:rsid w:val="4524487F"/>
    <w:rsid w:val="4603066A"/>
    <w:rsid w:val="4D052581"/>
    <w:rsid w:val="620012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91</Pages>
  <TotalTime>3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2025-10-08T15:13:00Z</dcterms:created>
  <dc:creator>89041</dc:creator>
  <cp:lastModifiedBy>89041</cp:lastModifiedBy>
  <dcterms:modified xsi:type="dcterms:W3CDTF">2025-10-11T06:09:52Z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8D0061671AF24855A038CB55A215E068_13</vt:lpwstr>
  </property>
</Properties>
</file>